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386"/>
      </w:tblGrid>
      <w:tr w:rsidR="00B93C1D" w:rsidRPr="008F7200" w14:paraId="084345D7" w14:textId="77777777" w:rsidTr="008F7200">
        <w:tc>
          <w:tcPr>
            <w:tcW w:w="4821" w:type="dxa"/>
          </w:tcPr>
          <w:p w14:paraId="61E195FA" w14:textId="23B8A704" w:rsidR="00B93C1D" w:rsidRPr="00CF5C1B" w:rsidRDefault="00B93C1D" w:rsidP="008F7200">
            <w:pPr>
              <w:spacing w:after="100" w:afterAutospacing="1"/>
              <w:rPr>
                <w:rFonts w:ascii="Times New Roman" w:eastAsia="Times New Roman" w:hAnsi="Times New Roman" w:cs="Times New Roman"/>
                <w:kern w:val="0"/>
                <w14:ligatures w14:val="none"/>
              </w:rPr>
            </w:pPr>
            <w:r w:rsidRPr="00CF5C1B">
              <w:rPr>
                <w:rFonts w:ascii="Times New Roman" w:eastAsia="Times New Roman" w:hAnsi="Times New Roman" w:cs="Times New Roman"/>
                <w:kern w:val="0"/>
                <w14:ligatures w14:val="none"/>
              </w:rPr>
              <w:t>ỦY BAN NHÂN DÂN XÃ THANH BÌNH</w:t>
            </w:r>
          </w:p>
        </w:tc>
        <w:tc>
          <w:tcPr>
            <w:tcW w:w="5386" w:type="dxa"/>
          </w:tcPr>
          <w:p w14:paraId="26438B49" w14:textId="44F1D8AB" w:rsidR="00B93C1D" w:rsidRPr="008F7200" w:rsidRDefault="00B93C1D" w:rsidP="008F7200">
            <w:pPr>
              <w:spacing w:after="100" w:afterAutospacing="1"/>
              <w:rPr>
                <w:rFonts w:ascii="Times New Roman" w:eastAsia="Times New Roman" w:hAnsi="Times New Roman" w:cs="Times New Roman"/>
                <w:b/>
                <w:bCs/>
                <w:kern w:val="0"/>
                <w14:ligatures w14:val="none"/>
              </w:rPr>
            </w:pPr>
            <w:r w:rsidRPr="008F7200">
              <w:rPr>
                <w:rFonts w:ascii="Times New Roman" w:eastAsia="Times New Roman" w:hAnsi="Times New Roman" w:cs="Times New Roman"/>
                <w:b/>
                <w:bCs/>
                <w:kern w:val="0"/>
                <w14:ligatures w14:val="none"/>
              </w:rPr>
              <w:t>CỘNG HÒA XÃ HỘI CHỦ NGHĨA VIỆT NAM</w:t>
            </w:r>
          </w:p>
        </w:tc>
      </w:tr>
      <w:tr w:rsidR="00B93C1D" w:rsidRPr="008F7200" w14:paraId="3C9ED0DE" w14:textId="77777777" w:rsidTr="008F7200">
        <w:tc>
          <w:tcPr>
            <w:tcW w:w="4821" w:type="dxa"/>
          </w:tcPr>
          <w:p w14:paraId="17DB062D" w14:textId="5047F80F" w:rsidR="00B93C1D" w:rsidRPr="008F7200" w:rsidRDefault="008F7200" w:rsidP="008F7200">
            <w:pPr>
              <w:spacing w:after="100" w:afterAutospacing="1"/>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14:ligatures w14:val="none"/>
              </w:rPr>
              <w:t xml:space="preserve">    </w:t>
            </w:r>
            <w:r w:rsidR="00B93C1D" w:rsidRPr="008F7200">
              <w:rPr>
                <w:rFonts w:ascii="Times New Roman" w:eastAsia="Times New Roman" w:hAnsi="Times New Roman" w:cs="Times New Roman"/>
                <w:b/>
                <w:bCs/>
                <w:kern w:val="0"/>
                <w:u w:val="single"/>
                <w14:ligatures w14:val="none"/>
              </w:rPr>
              <w:t>TRƯỜNG MẦM NON LIÊM SƠN</w:t>
            </w:r>
          </w:p>
        </w:tc>
        <w:tc>
          <w:tcPr>
            <w:tcW w:w="5386" w:type="dxa"/>
          </w:tcPr>
          <w:p w14:paraId="4888A13F" w14:textId="4DCFD15C" w:rsidR="00B93C1D" w:rsidRPr="008F7200" w:rsidRDefault="00B93C1D" w:rsidP="008F7200">
            <w:pPr>
              <w:spacing w:after="100" w:afterAutospacing="1"/>
              <w:jc w:val="center"/>
              <w:rPr>
                <w:rFonts w:ascii="Times New Roman" w:eastAsia="Times New Roman" w:hAnsi="Times New Roman" w:cs="Times New Roman"/>
                <w:b/>
                <w:bCs/>
                <w:kern w:val="0"/>
                <w:sz w:val="26"/>
                <w:szCs w:val="26"/>
                <w:u w:val="single"/>
                <w14:ligatures w14:val="none"/>
              </w:rPr>
            </w:pPr>
            <w:r w:rsidRPr="008F7200">
              <w:rPr>
                <w:rFonts w:ascii="Times New Roman" w:eastAsia="Times New Roman" w:hAnsi="Times New Roman" w:cs="Times New Roman"/>
                <w:b/>
                <w:bCs/>
                <w:kern w:val="0"/>
                <w:sz w:val="26"/>
                <w:szCs w:val="26"/>
                <w:u w:val="single"/>
                <w14:ligatures w14:val="none"/>
              </w:rPr>
              <w:t>Độc lập- Tự do- Hạnh phúc</w:t>
            </w:r>
          </w:p>
        </w:tc>
      </w:tr>
    </w:tbl>
    <w:p w14:paraId="2F41DD83" w14:textId="77777777" w:rsidR="00B93C1D" w:rsidRPr="00EA3F2E" w:rsidRDefault="00B93C1D" w:rsidP="00B93C1D">
      <w:pPr>
        <w:spacing w:after="100" w:afterAutospacing="1" w:line="240" w:lineRule="auto"/>
        <w:rPr>
          <w:rFonts w:ascii="Times New Roman" w:eastAsia="Times New Roman" w:hAnsi="Times New Roman" w:cs="Times New Roman"/>
          <w:i/>
          <w:iCs/>
          <w:kern w:val="0"/>
          <w:sz w:val="28"/>
          <w:szCs w:val="28"/>
          <w14:ligatures w14:val="none"/>
        </w:rPr>
      </w:pPr>
    </w:p>
    <w:p w14:paraId="7AC92930" w14:textId="498598F4" w:rsidR="00B93C1D" w:rsidRPr="00B93C1D" w:rsidRDefault="00B93C1D" w:rsidP="00B93C1D">
      <w:pPr>
        <w:spacing w:after="100" w:afterAutospacing="1" w:line="240" w:lineRule="auto"/>
        <w:rPr>
          <w:rFonts w:ascii="Times New Roman" w:eastAsia="Times New Roman" w:hAnsi="Times New Roman" w:cs="Times New Roman"/>
          <w:kern w:val="0"/>
          <w:sz w:val="28"/>
          <w:szCs w:val="28"/>
          <w14:ligatures w14:val="none"/>
        </w:rPr>
      </w:pPr>
      <w:r w:rsidRPr="00EA3F2E">
        <w:rPr>
          <w:rFonts w:ascii="Times New Roman" w:eastAsia="Times New Roman" w:hAnsi="Times New Roman" w:cs="Times New Roman"/>
          <w:i/>
          <w:iCs/>
          <w:kern w:val="0"/>
          <w:sz w:val="28"/>
          <w:szCs w:val="28"/>
          <w14:ligatures w14:val="none"/>
        </w:rPr>
        <w:t xml:space="preserve">          </w:t>
      </w:r>
      <w:r w:rsidRPr="008F7200">
        <w:rPr>
          <w:rFonts w:ascii="Times New Roman" w:eastAsia="Times New Roman" w:hAnsi="Times New Roman" w:cs="Times New Roman"/>
          <w:kern w:val="0"/>
          <w:sz w:val="28"/>
          <w:szCs w:val="28"/>
          <w14:ligatures w14:val="none"/>
        </w:rPr>
        <w:t xml:space="preserve"> Số    /KH-MNLS </w:t>
      </w:r>
      <w:r w:rsidRPr="00EA3F2E">
        <w:rPr>
          <w:rFonts w:ascii="Times New Roman" w:eastAsia="Times New Roman" w:hAnsi="Times New Roman" w:cs="Times New Roman"/>
          <w:i/>
          <w:iCs/>
          <w:kern w:val="0"/>
          <w:sz w:val="28"/>
          <w:szCs w:val="28"/>
          <w14:ligatures w14:val="none"/>
        </w:rPr>
        <w:t xml:space="preserve">                           Thanh Bình</w:t>
      </w:r>
      <w:r w:rsidRPr="00B93C1D">
        <w:rPr>
          <w:rFonts w:ascii="Times New Roman" w:eastAsia="Times New Roman" w:hAnsi="Times New Roman" w:cs="Times New Roman"/>
          <w:i/>
          <w:iCs/>
          <w:kern w:val="0"/>
          <w:sz w:val="28"/>
          <w:szCs w:val="28"/>
          <w14:ligatures w14:val="none"/>
        </w:rPr>
        <w:t xml:space="preserve">, ngày </w:t>
      </w:r>
      <w:r w:rsidR="00640A98">
        <w:rPr>
          <w:rFonts w:ascii="Times New Roman" w:eastAsia="Times New Roman" w:hAnsi="Times New Roman" w:cs="Times New Roman"/>
          <w:i/>
          <w:iCs/>
          <w:kern w:val="0"/>
          <w:sz w:val="28"/>
          <w:szCs w:val="28"/>
          <w14:ligatures w14:val="none"/>
        </w:rPr>
        <w:t>11</w:t>
      </w:r>
      <w:r w:rsidRPr="00B93C1D">
        <w:rPr>
          <w:rFonts w:ascii="Times New Roman" w:eastAsia="Times New Roman" w:hAnsi="Times New Roman" w:cs="Times New Roman"/>
          <w:i/>
          <w:iCs/>
          <w:kern w:val="0"/>
          <w:sz w:val="28"/>
          <w:szCs w:val="28"/>
          <w14:ligatures w14:val="none"/>
        </w:rPr>
        <w:t xml:space="preserve"> tháng </w:t>
      </w:r>
      <w:r w:rsidR="00640A98">
        <w:rPr>
          <w:rFonts w:ascii="Times New Roman" w:eastAsia="Times New Roman" w:hAnsi="Times New Roman" w:cs="Times New Roman"/>
          <w:i/>
          <w:iCs/>
          <w:kern w:val="0"/>
          <w:sz w:val="28"/>
          <w:szCs w:val="28"/>
          <w14:ligatures w14:val="none"/>
        </w:rPr>
        <w:t xml:space="preserve">3 </w:t>
      </w:r>
      <w:r w:rsidRPr="00B93C1D">
        <w:rPr>
          <w:rFonts w:ascii="Times New Roman" w:eastAsia="Times New Roman" w:hAnsi="Times New Roman" w:cs="Times New Roman"/>
          <w:i/>
          <w:iCs/>
          <w:kern w:val="0"/>
          <w:sz w:val="28"/>
          <w:szCs w:val="28"/>
          <w14:ligatures w14:val="none"/>
        </w:rPr>
        <w:t>năm 2026</w:t>
      </w:r>
    </w:p>
    <w:p w14:paraId="123E222F" w14:textId="32B88B66" w:rsidR="00B93C1D" w:rsidRPr="00B93C1D" w:rsidRDefault="00B93C1D" w:rsidP="00E308BF">
      <w:pPr>
        <w:spacing w:after="0" w:line="240" w:lineRule="auto"/>
        <w:jc w:val="center"/>
        <w:outlineLvl w:val="1"/>
        <w:rPr>
          <w:rFonts w:ascii="Times New Roman" w:eastAsia="Times New Roman" w:hAnsi="Times New Roman" w:cs="Times New Roman"/>
          <w:b/>
          <w:bCs/>
          <w:kern w:val="0"/>
          <w:sz w:val="28"/>
          <w:szCs w:val="28"/>
          <w14:ligatures w14:val="none"/>
        </w:rPr>
      </w:pPr>
      <w:r w:rsidRPr="00B93C1D">
        <w:rPr>
          <w:rFonts w:ascii="Times New Roman" w:eastAsia="Times New Roman" w:hAnsi="Times New Roman" w:cs="Times New Roman"/>
          <w:b/>
          <w:bCs/>
          <w:kern w:val="0"/>
          <w:sz w:val="28"/>
          <w:szCs w:val="28"/>
          <w14:ligatures w14:val="none"/>
        </w:rPr>
        <w:t>KẾ HOẠCH</w:t>
      </w:r>
    </w:p>
    <w:p w14:paraId="74B20F68" w14:textId="77777777" w:rsidR="00B93C1D" w:rsidRDefault="00B93C1D" w:rsidP="00E308BF">
      <w:pPr>
        <w:spacing w:after="0" w:line="240" w:lineRule="auto"/>
        <w:jc w:val="center"/>
        <w:outlineLvl w:val="2"/>
        <w:rPr>
          <w:rFonts w:ascii="Times New Roman" w:eastAsia="Times New Roman" w:hAnsi="Times New Roman" w:cs="Times New Roman"/>
          <w:b/>
          <w:bCs/>
          <w:kern w:val="0"/>
          <w:sz w:val="28"/>
          <w:szCs w:val="28"/>
          <w14:ligatures w14:val="none"/>
        </w:rPr>
      </w:pPr>
      <w:r w:rsidRPr="00B93C1D">
        <w:rPr>
          <w:rFonts w:ascii="Times New Roman" w:eastAsia="Times New Roman" w:hAnsi="Times New Roman" w:cs="Times New Roman"/>
          <w:b/>
          <w:bCs/>
          <w:kern w:val="0"/>
          <w:sz w:val="28"/>
          <w:szCs w:val="28"/>
          <w14:ligatures w14:val="none"/>
        </w:rPr>
        <w:t>Thực hiện công tác chăm sóc, giáo dục và bảo vệ trẻ em năm 2026</w:t>
      </w:r>
    </w:p>
    <w:p w14:paraId="23DED8ED" w14:textId="77777777" w:rsidR="00E308BF" w:rsidRPr="00B93C1D" w:rsidRDefault="00E308BF" w:rsidP="00E308BF">
      <w:pPr>
        <w:spacing w:after="0" w:line="240" w:lineRule="auto"/>
        <w:jc w:val="center"/>
        <w:outlineLvl w:val="2"/>
        <w:rPr>
          <w:rFonts w:ascii="Times New Roman" w:eastAsia="Times New Roman" w:hAnsi="Times New Roman" w:cs="Times New Roman"/>
          <w:b/>
          <w:bCs/>
          <w:kern w:val="0"/>
          <w:sz w:val="28"/>
          <w:szCs w:val="28"/>
          <w14:ligatures w14:val="none"/>
        </w:rPr>
      </w:pPr>
    </w:p>
    <w:p w14:paraId="6E05FAAB" w14:textId="1D8B1D76" w:rsidR="00B93C1D" w:rsidRPr="00B93C1D" w:rsidRDefault="00B93C1D" w:rsidP="00EA3F2E">
      <w:pPr>
        <w:spacing w:after="100" w:afterAutospacing="1" w:line="240" w:lineRule="auto"/>
        <w:ind w:firstLine="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 xml:space="preserve">Thực hiện Kế hoạch số </w:t>
      </w:r>
      <w:r w:rsidR="009165F9">
        <w:rPr>
          <w:rFonts w:ascii="Times New Roman" w:eastAsia="Times New Roman" w:hAnsi="Times New Roman" w:cs="Times New Roman"/>
          <w:kern w:val="0"/>
          <w:sz w:val="28"/>
          <w:szCs w:val="28"/>
          <w14:ligatures w14:val="none"/>
        </w:rPr>
        <w:t xml:space="preserve">617/SGDĐT-CTHSSV ngày 09/3 2026 của SGD&amp;ĐT tỉnh Ninh Bình về việc triển khai công tác đảm bảo an ninh, an toàn trường học năm 2026; Kế hoạch số </w:t>
      </w:r>
      <w:r w:rsidRPr="00B93C1D">
        <w:rPr>
          <w:rFonts w:ascii="Times New Roman" w:eastAsia="Times New Roman" w:hAnsi="Times New Roman" w:cs="Times New Roman"/>
          <w:kern w:val="0"/>
          <w:sz w:val="28"/>
          <w:szCs w:val="28"/>
          <w14:ligatures w14:val="none"/>
        </w:rPr>
        <w:t xml:space="preserve">48/KH-UBND ngày 09/3/2026 của UBND xã Thanh Bình về việc Thực hiện công tác chăm sóc, giáo dục và bảo vệ trẻ em trên địa bàn xã năm 2026, Trường Mầm non </w:t>
      </w:r>
      <w:r w:rsidR="008F7200">
        <w:rPr>
          <w:rFonts w:ascii="Times New Roman" w:eastAsia="Times New Roman" w:hAnsi="Times New Roman" w:cs="Times New Roman"/>
          <w:kern w:val="0"/>
          <w:sz w:val="28"/>
          <w:szCs w:val="28"/>
          <w14:ligatures w14:val="none"/>
        </w:rPr>
        <w:t xml:space="preserve"> Liêm Sơn </w:t>
      </w:r>
      <w:r w:rsidRPr="00B93C1D">
        <w:rPr>
          <w:rFonts w:ascii="Times New Roman" w:eastAsia="Times New Roman" w:hAnsi="Times New Roman" w:cs="Times New Roman"/>
          <w:kern w:val="0"/>
          <w:sz w:val="28"/>
          <w:szCs w:val="28"/>
          <w14:ligatures w14:val="none"/>
        </w:rPr>
        <w:t>xây dựng kế hoạch thực hiện như sau:</w:t>
      </w:r>
    </w:p>
    <w:p w14:paraId="06AEA5B2" w14:textId="77777777" w:rsidR="00B93C1D" w:rsidRPr="00B93C1D" w:rsidRDefault="00B93C1D" w:rsidP="00EA3F2E">
      <w:pPr>
        <w:spacing w:after="0" w:line="240" w:lineRule="auto"/>
        <w:ind w:firstLine="720"/>
        <w:outlineLvl w:val="2"/>
        <w:rPr>
          <w:rFonts w:ascii="Times New Roman" w:eastAsia="Times New Roman" w:hAnsi="Times New Roman" w:cs="Times New Roman"/>
          <w:b/>
          <w:bCs/>
          <w:kern w:val="0"/>
          <w:sz w:val="26"/>
          <w:szCs w:val="26"/>
          <w14:ligatures w14:val="none"/>
        </w:rPr>
      </w:pPr>
      <w:r w:rsidRPr="00B93C1D">
        <w:rPr>
          <w:rFonts w:ascii="Times New Roman" w:eastAsia="Times New Roman" w:hAnsi="Times New Roman" w:cs="Times New Roman"/>
          <w:b/>
          <w:bCs/>
          <w:kern w:val="0"/>
          <w:sz w:val="26"/>
          <w:szCs w:val="26"/>
          <w14:ligatures w14:val="none"/>
        </w:rPr>
        <w:t>I. MỤC ĐÍCH, YÊU CẦU</w:t>
      </w:r>
    </w:p>
    <w:p w14:paraId="751751BC" w14:textId="77777777" w:rsidR="00B93C1D" w:rsidRPr="00B93C1D" w:rsidRDefault="00B93C1D" w:rsidP="00EA3F2E">
      <w:pPr>
        <w:spacing w:after="0" w:line="240" w:lineRule="auto"/>
        <w:ind w:firstLine="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Thực hiện có hiệu quả các chính sách, pháp luật về quyền trẻ em trong môi trường học đường.</w:t>
      </w:r>
    </w:p>
    <w:p w14:paraId="1AA7A2B8" w14:textId="77777777" w:rsidR="00B93C1D" w:rsidRPr="00B93C1D" w:rsidRDefault="00B93C1D" w:rsidP="00EA3F2E">
      <w:pPr>
        <w:spacing w:after="0" w:line="240" w:lineRule="auto"/>
        <w:ind w:firstLine="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Xây dựng môi trường giáo dục an toàn, lành mạnh, thân thiện, không có bạo lực học đường.</w:t>
      </w:r>
    </w:p>
    <w:p w14:paraId="2C1A256B" w14:textId="77777777" w:rsidR="00B93C1D" w:rsidRPr="00B93C1D" w:rsidRDefault="00B93C1D" w:rsidP="00EA3F2E">
      <w:pPr>
        <w:spacing w:after="0" w:line="240" w:lineRule="auto"/>
        <w:ind w:firstLine="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Chủ động phòng ngừa, giảm thiểu các nguy cơ tai nạn thương tích, đuối nước và xâm hại trẻ em.</w:t>
      </w:r>
    </w:p>
    <w:p w14:paraId="021A32AC" w14:textId="77777777" w:rsidR="00B93C1D" w:rsidRPr="00B93C1D" w:rsidRDefault="00B93C1D" w:rsidP="00EA3F2E">
      <w:pPr>
        <w:spacing w:after="0" w:line="240" w:lineRule="auto"/>
        <w:ind w:firstLine="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Các hoạt động triển khai phải đồng bộ, thiết thực, phù hợp với đặc điểm tâm sinh lý của trẻ mầm non.</w:t>
      </w:r>
    </w:p>
    <w:p w14:paraId="421697D2" w14:textId="77777777" w:rsidR="00B93C1D" w:rsidRPr="00B93C1D" w:rsidRDefault="00B93C1D" w:rsidP="00EA3F2E">
      <w:pPr>
        <w:spacing w:after="0" w:line="240" w:lineRule="auto"/>
        <w:ind w:firstLine="720"/>
        <w:outlineLvl w:val="2"/>
        <w:rPr>
          <w:rFonts w:ascii="Times New Roman" w:eastAsia="Times New Roman" w:hAnsi="Times New Roman" w:cs="Times New Roman"/>
          <w:b/>
          <w:bCs/>
          <w:kern w:val="0"/>
          <w:sz w:val="26"/>
          <w:szCs w:val="26"/>
          <w14:ligatures w14:val="none"/>
        </w:rPr>
      </w:pPr>
      <w:r w:rsidRPr="00B93C1D">
        <w:rPr>
          <w:rFonts w:ascii="Times New Roman" w:eastAsia="Times New Roman" w:hAnsi="Times New Roman" w:cs="Times New Roman"/>
          <w:b/>
          <w:bCs/>
          <w:kern w:val="0"/>
          <w:sz w:val="26"/>
          <w:szCs w:val="26"/>
          <w14:ligatures w14:val="none"/>
        </w:rPr>
        <w:t>II. MỤC TIÊU, CHỈ TIÊU</w:t>
      </w:r>
    </w:p>
    <w:p w14:paraId="77CB3AFD" w14:textId="77777777" w:rsidR="00B93C1D" w:rsidRPr="00B93C1D" w:rsidRDefault="00B93C1D" w:rsidP="00EA3F2E">
      <w:pPr>
        <w:spacing w:after="0" w:line="240" w:lineRule="auto"/>
        <w:ind w:firstLine="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b/>
          <w:bCs/>
          <w:kern w:val="0"/>
          <w:sz w:val="28"/>
          <w:szCs w:val="28"/>
          <w14:ligatures w14:val="none"/>
        </w:rPr>
        <w:t>1. Mục tiêu</w:t>
      </w:r>
    </w:p>
    <w:p w14:paraId="4AA2FBBD" w14:textId="77777777" w:rsidR="00B93C1D" w:rsidRPr="00B93C1D" w:rsidRDefault="00B93C1D" w:rsidP="00EA3F2E">
      <w:pPr>
        <w:spacing w:after="0" w:line="240" w:lineRule="auto"/>
        <w:ind w:firstLine="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Nâng cao nhận thức và trách nhiệm của cán bộ, giáo viên, nhân viên và phụ huynh trong việc bảo vệ trẻ em.</w:t>
      </w:r>
    </w:p>
    <w:p w14:paraId="69A05700" w14:textId="77777777" w:rsidR="00B93C1D" w:rsidRPr="00B93C1D" w:rsidRDefault="00B93C1D" w:rsidP="00EA3F2E">
      <w:pPr>
        <w:spacing w:after="0" w:line="240" w:lineRule="auto"/>
        <w:ind w:left="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100% trẻ em tại trường được đảm bảo an toàn về thể chất và tinh thần.</w:t>
      </w:r>
    </w:p>
    <w:p w14:paraId="473696EE" w14:textId="77777777" w:rsidR="00B93C1D" w:rsidRPr="00B93C1D" w:rsidRDefault="00B93C1D" w:rsidP="00EA3F2E">
      <w:pPr>
        <w:spacing w:after="0" w:line="240" w:lineRule="auto"/>
        <w:ind w:left="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Nâng cao chất lượng chăm sóc sức khỏe học đường và dinh dưỡng cho trẻ.</w:t>
      </w:r>
    </w:p>
    <w:p w14:paraId="144912F0" w14:textId="77777777" w:rsidR="00B93C1D" w:rsidRPr="00B93C1D" w:rsidRDefault="00B93C1D" w:rsidP="00EA3F2E">
      <w:pPr>
        <w:spacing w:after="0" w:line="240" w:lineRule="auto"/>
        <w:ind w:firstLine="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b/>
          <w:bCs/>
          <w:kern w:val="0"/>
          <w:sz w:val="28"/>
          <w:szCs w:val="28"/>
          <w14:ligatures w14:val="none"/>
        </w:rPr>
        <w:t>2. Chỉ tiêu</w:t>
      </w:r>
    </w:p>
    <w:p w14:paraId="526838EF" w14:textId="77777777" w:rsidR="00B93C1D" w:rsidRPr="00B93C1D" w:rsidRDefault="00B93C1D" w:rsidP="00EA3F2E">
      <w:pPr>
        <w:spacing w:after="0" w:line="240" w:lineRule="auto"/>
        <w:ind w:left="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b/>
          <w:bCs/>
          <w:kern w:val="0"/>
          <w:sz w:val="28"/>
          <w:szCs w:val="28"/>
          <w14:ligatures w14:val="none"/>
        </w:rPr>
        <w:t>100%</w:t>
      </w:r>
      <w:r w:rsidRPr="00B93C1D">
        <w:rPr>
          <w:rFonts w:ascii="Times New Roman" w:eastAsia="Times New Roman" w:hAnsi="Times New Roman" w:cs="Times New Roman"/>
          <w:kern w:val="0"/>
          <w:sz w:val="28"/>
          <w:szCs w:val="28"/>
          <w14:ligatures w14:val="none"/>
        </w:rPr>
        <w:t xml:space="preserve"> trẻ được khám sức khỏe định kỳ và theo dõi biểu đồ tăng trưởng.</w:t>
      </w:r>
    </w:p>
    <w:p w14:paraId="035D0810" w14:textId="6B027106" w:rsidR="00B93C1D" w:rsidRPr="00B93C1D" w:rsidRDefault="00640A98" w:rsidP="00E308BF">
      <w:pPr>
        <w:spacing w:after="0" w:line="240" w:lineRule="auto"/>
        <w:ind w:firstLine="720"/>
        <w:rPr>
          <w:rFonts w:ascii="Times New Roman" w:eastAsia="Times New Roman" w:hAnsi="Times New Roman" w:cs="Times New Roman"/>
          <w:kern w:val="0"/>
          <w:sz w:val="28"/>
          <w:szCs w:val="28"/>
          <w14:ligatures w14:val="none"/>
        </w:rPr>
      </w:pPr>
      <w:r w:rsidRPr="00640A98">
        <w:rPr>
          <w:rFonts w:ascii="Times New Roman" w:eastAsia="Times New Roman" w:hAnsi="Times New Roman" w:cs="Times New Roman"/>
          <w:kern w:val="0"/>
          <w:sz w:val="28"/>
          <w:szCs w:val="28"/>
          <w14:ligatures w14:val="none"/>
        </w:rPr>
        <w:t>Không</w:t>
      </w:r>
      <w:r w:rsidR="00B93C1D" w:rsidRPr="00640A98">
        <w:rPr>
          <w:rFonts w:ascii="Times New Roman" w:eastAsia="Times New Roman" w:hAnsi="Times New Roman" w:cs="Times New Roman"/>
          <w:kern w:val="0"/>
          <w:sz w:val="28"/>
          <w:szCs w:val="28"/>
          <w14:ligatures w14:val="none"/>
        </w:rPr>
        <w:t xml:space="preserve"> x</w:t>
      </w:r>
      <w:r w:rsidR="00B93C1D" w:rsidRPr="00B93C1D">
        <w:rPr>
          <w:rFonts w:ascii="Times New Roman" w:eastAsia="Times New Roman" w:hAnsi="Times New Roman" w:cs="Times New Roman"/>
          <w:kern w:val="0"/>
          <w:sz w:val="28"/>
          <w:szCs w:val="28"/>
          <w14:ligatures w14:val="none"/>
        </w:rPr>
        <w:t>ảy ra trường hợp tai nạn thương tích nghiêm trọng hoặc bạo lực học đường tại trường.</w:t>
      </w:r>
    </w:p>
    <w:p w14:paraId="230AFC1F" w14:textId="77777777" w:rsidR="00B93C1D" w:rsidRPr="00B93C1D" w:rsidRDefault="00B93C1D" w:rsidP="00E308BF">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b/>
          <w:bCs/>
          <w:kern w:val="0"/>
          <w:sz w:val="28"/>
          <w:szCs w:val="28"/>
          <w14:ligatures w14:val="none"/>
        </w:rPr>
        <w:t>100%</w:t>
      </w:r>
      <w:r w:rsidRPr="00B93C1D">
        <w:rPr>
          <w:rFonts w:ascii="Times New Roman" w:eastAsia="Times New Roman" w:hAnsi="Times New Roman" w:cs="Times New Roman"/>
          <w:kern w:val="0"/>
          <w:sz w:val="28"/>
          <w:szCs w:val="28"/>
          <w14:ligatures w14:val="none"/>
        </w:rPr>
        <w:t xml:space="preserve"> trẻ em có hoàn cảnh đặc biệt, trẻ khuyết tật học hòa nhập được quan tâm, hỗ trợ kịp thời.</w:t>
      </w:r>
    </w:p>
    <w:p w14:paraId="28A7A785" w14:textId="77777777" w:rsidR="00B93C1D" w:rsidRPr="00B93C1D" w:rsidRDefault="00B93C1D" w:rsidP="00EA3F2E">
      <w:pPr>
        <w:spacing w:after="0" w:line="240" w:lineRule="auto"/>
        <w:ind w:firstLine="720"/>
        <w:outlineLvl w:val="2"/>
        <w:rPr>
          <w:rFonts w:ascii="Times New Roman" w:eastAsia="Times New Roman" w:hAnsi="Times New Roman" w:cs="Times New Roman"/>
          <w:b/>
          <w:bCs/>
          <w:kern w:val="0"/>
          <w:sz w:val="26"/>
          <w:szCs w:val="26"/>
          <w14:ligatures w14:val="none"/>
        </w:rPr>
      </w:pPr>
      <w:r w:rsidRPr="00B93C1D">
        <w:rPr>
          <w:rFonts w:ascii="Times New Roman" w:eastAsia="Times New Roman" w:hAnsi="Times New Roman" w:cs="Times New Roman"/>
          <w:b/>
          <w:bCs/>
          <w:kern w:val="0"/>
          <w:sz w:val="26"/>
          <w:szCs w:val="26"/>
          <w14:ligatures w14:val="none"/>
        </w:rPr>
        <w:t>III. NHIỆM VỤ TRỌNG TÂM</w:t>
      </w:r>
    </w:p>
    <w:p w14:paraId="42D2740E" w14:textId="77777777" w:rsidR="00B93C1D" w:rsidRPr="00B93C1D" w:rsidRDefault="00B93C1D" w:rsidP="00EA3F2E">
      <w:pPr>
        <w:numPr>
          <w:ilvl w:val="0"/>
          <w:numId w:val="4"/>
        </w:numPr>
        <w:spacing w:after="0" w:line="240" w:lineRule="auto"/>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b/>
          <w:bCs/>
          <w:kern w:val="0"/>
          <w:sz w:val="28"/>
          <w:szCs w:val="28"/>
          <w14:ligatures w14:val="none"/>
        </w:rPr>
        <w:t>Công tác truyền thông, giáo dục:</w:t>
      </w:r>
    </w:p>
    <w:p w14:paraId="1EBB15A7" w14:textId="77777777" w:rsidR="00B93C1D" w:rsidRPr="00B93C1D" w:rsidRDefault="00B93C1D" w:rsidP="00961065">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Tổ chức tuyên truyền cho phụ huynh về quyền trẻ em, kỹ năng phòng chống xâm hại và tai nạn thương tích thông qua các buổi họp phụ huynh, bảng tin và mạng xã hội của trường.</w:t>
      </w:r>
    </w:p>
    <w:p w14:paraId="0A3A75F9" w14:textId="77777777" w:rsidR="00B93C1D" w:rsidRPr="00B93C1D" w:rsidRDefault="00B93C1D" w:rsidP="00961065">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lastRenderedPageBreak/>
        <w:t>Lồng ghép giáo dục kỹ năng sống, kỹ năng tự bảo vệ vào chương trình giảng dạy phù hợp với độ tuổi.</w:t>
      </w:r>
    </w:p>
    <w:p w14:paraId="7FCC7DD0" w14:textId="11A9237B" w:rsidR="00B93C1D" w:rsidRPr="00961065" w:rsidRDefault="00B93C1D" w:rsidP="00961065">
      <w:pPr>
        <w:pStyle w:val="ListParagraph"/>
        <w:numPr>
          <w:ilvl w:val="0"/>
          <w:numId w:val="4"/>
        </w:numPr>
        <w:spacing w:after="0" w:line="240" w:lineRule="auto"/>
        <w:rPr>
          <w:rFonts w:ascii="Times New Roman" w:eastAsia="Times New Roman" w:hAnsi="Times New Roman" w:cs="Times New Roman"/>
          <w:kern w:val="0"/>
          <w:sz w:val="28"/>
          <w:szCs w:val="28"/>
          <w14:ligatures w14:val="none"/>
        </w:rPr>
      </w:pPr>
      <w:r w:rsidRPr="00961065">
        <w:rPr>
          <w:rFonts w:ascii="Times New Roman" w:eastAsia="Times New Roman" w:hAnsi="Times New Roman" w:cs="Times New Roman"/>
          <w:b/>
          <w:bCs/>
          <w:kern w:val="0"/>
          <w:sz w:val="28"/>
          <w:szCs w:val="28"/>
          <w14:ligatures w14:val="none"/>
        </w:rPr>
        <w:t>Công tác chăm sóc sức khỏe và dinh dưỡng:</w:t>
      </w:r>
    </w:p>
    <w:p w14:paraId="630382C8" w14:textId="77777777" w:rsidR="00B93C1D" w:rsidRPr="00B93C1D" w:rsidRDefault="00B93C1D" w:rsidP="00961065">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Duy trì thực hiện nghiêm túc các quy định về an toàn thực phẩm trong bếp ăn bán trú.</w:t>
      </w:r>
    </w:p>
    <w:p w14:paraId="18BD13FE" w14:textId="77777777" w:rsidR="00B93C1D" w:rsidRPr="00B93C1D" w:rsidRDefault="00B93C1D" w:rsidP="00961065">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Phối hợp với Trạm Y tế xã tổ chức tiêm chủng, uống Vitamin và khám sức khỏe định kỳ cho trẻ.</w:t>
      </w:r>
    </w:p>
    <w:p w14:paraId="1B850353" w14:textId="0D38B893" w:rsidR="00640A98" w:rsidRPr="00B93C1D" w:rsidRDefault="00B93C1D" w:rsidP="00640A98">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Thực hiện tốt công tác vệ sinh trường lớp, xây dựng môi trường "Xanh - Sạch - Đẹp - An toàn</w:t>
      </w:r>
      <w:r w:rsidR="00640A98">
        <w:rPr>
          <w:rFonts w:ascii="Times New Roman" w:eastAsia="Times New Roman" w:hAnsi="Times New Roman" w:cs="Times New Roman"/>
          <w:kern w:val="0"/>
          <w:sz w:val="28"/>
          <w:szCs w:val="28"/>
          <w14:ligatures w14:val="none"/>
        </w:rPr>
        <w:t>- Hạnh phúc,</w:t>
      </w:r>
      <w:r w:rsidRPr="00B93C1D">
        <w:rPr>
          <w:rFonts w:ascii="Times New Roman" w:eastAsia="Times New Roman" w:hAnsi="Times New Roman" w:cs="Times New Roman"/>
          <w:kern w:val="0"/>
          <w:sz w:val="28"/>
          <w:szCs w:val="28"/>
          <w14:ligatures w14:val="none"/>
        </w:rPr>
        <w:t>".</w:t>
      </w:r>
    </w:p>
    <w:p w14:paraId="35BF7CA8" w14:textId="12BF5B0E" w:rsidR="00B93C1D" w:rsidRPr="00961065" w:rsidRDefault="00B93C1D" w:rsidP="00961065">
      <w:pPr>
        <w:pStyle w:val="ListParagraph"/>
        <w:numPr>
          <w:ilvl w:val="0"/>
          <w:numId w:val="4"/>
        </w:numPr>
        <w:spacing w:after="0" w:line="240" w:lineRule="auto"/>
        <w:rPr>
          <w:rFonts w:ascii="Times New Roman" w:eastAsia="Times New Roman" w:hAnsi="Times New Roman" w:cs="Times New Roman"/>
          <w:kern w:val="0"/>
          <w:sz w:val="28"/>
          <w:szCs w:val="28"/>
          <w14:ligatures w14:val="none"/>
        </w:rPr>
      </w:pPr>
      <w:r w:rsidRPr="00961065">
        <w:rPr>
          <w:rFonts w:ascii="Times New Roman" w:eastAsia="Times New Roman" w:hAnsi="Times New Roman" w:cs="Times New Roman"/>
          <w:b/>
          <w:bCs/>
          <w:kern w:val="0"/>
          <w:sz w:val="28"/>
          <w:szCs w:val="28"/>
          <w14:ligatures w14:val="none"/>
        </w:rPr>
        <w:t>Công tác bảo vệ và thực hiện quyền tham gia:</w:t>
      </w:r>
    </w:p>
    <w:p w14:paraId="0E1E065C" w14:textId="77777777" w:rsidR="00B93C1D" w:rsidRPr="00B93C1D" w:rsidRDefault="00B93C1D" w:rsidP="00E308BF">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Xây dựng mô hình "Gia đình đồng hành cùng trẻ em" để tăng cường sự kết nối giữa nhà trường và gia đình.</w:t>
      </w:r>
    </w:p>
    <w:p w14:paraId="30E6BC48" w14:textId="68E83BDB" w:rsidR="00B93C1D" w:rsidRPr="00B93C1D" w:rsidRDefault="00B93C1D" w:rsidP="00E308BF">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Tổ chức các hoạt động vui chơi, lễ hội (</w:t>
      </w:r>
      <w:r w:rsidR="00640A98">
        <w:rPr>
          <w:rFonts w:ascii="Times New Roman" w:eastAsia="Times New Roman" w:hAnsi="Times New Roman" w:cs="Times New Roman"/>
          <w:kern w:val="0"/>
          <w:sz w:val="28"/>
          <w:szCs w:val="28"/>
          <w14:ligatures w14:val="none"/>
        </w:rPr>
        <w:t xml:space="preserve">Tết nguyên đán, </w:t>
      </w:r>
      <w:r w:rsidRPr="00B93C1D">
        <w:rPr>
          <w:rFonts w:ascii="Times New Roman" w:eastAsia="Times New Roman" w:hAnsi="Times New Roman" w:cs="Times New Roman"/>
          <w:kern w:val="0"/>
          <w:sz w:val="28"/>
          <w:szCs w:val="28"/>
          <w14:ligatures w14:val="none"/>
        </w:rPr>
        <w:t>Quốc tế thiếu nhi 1/6, Tết Trung thu</w:t>
      </w:r>
      <w:r w:rsidR="00640A98">
        <w:rPr>
          <w:rFonts w:ascii="Times New Roman" w:eastAsia="Times New Roman" w:hAnsi="Times New Roman" w:cs="Times New Roman"/>
          <w:kern w:val="0"/>
          <w:sz w:val="28"/>
          <w:szCs w:val="28"/>
          <w14:ligatures w14:val="none"/>
        </w:rPr>
        <w:t>…</w:t>
      </w:r>
      <w:r w:rsidRPr="00B93C1D">
        <w:rPr>
          <w:rFonts w:ascii="Times New Roman" w:eastAsia="Times New Roman" w:hAnsi="Times New Roman" w:cs="Times New Roman"/>
          <w:kern w:val="0"/>
          <w:sz w:val="28"/>
          <w:szCs w:val="28"/>
          <w14:ligatures w14:val="none"/>
        </w:rPr>
        <w:t>) đảm bảo an toàn, lành mạnh.</w:t>
      </w:r>
    </w:p>
    <w:p w14:paraId="1ED1ED3A" w14:textId="721AB73C" w:rsidR="00B93C1D" w:rsidRPr="00961065" w:rsidRDefault="00B93C1D" w:rsidP="00961065">
      <w:pPr>
        <w:pStyle w:val="ListParagraph"/>
        <w:numPr>
          <w:ilvl w:val="0"/>
          <w:numId w:val="4"/>
        </w:numPr>
        <w:spacing w:after="0" w:line="240" w:lineRule="auto"/>
        <w:rPr>
          <w:rFonts w:ascii="Times New Roman" w:eastAsia="Times New Roman" w:hAnsi="Times New Roman" w:cs="Times New Roman"/>
          <w:kern w:val="0"/>
          <w:sz w:val="28"/>
          <w:szCs w:val="28"/>
          <w14:ligatures w14:val="none"/>
        </w:rPr>
      </w:pPr>
      <w:r w:rsidRPr="00961065">
        <w:rPr>
          <w:rFonts w:ascii="Times New Roman" w:eastAsia="Times New Roman" w:hAnsi="Times New Roman" w:cs="Times New Roman"/>
          <w:b/>
          <w:bCs/>
          <w:kern w:val="0"/>
          <w:sz w:val="28"/>
          <w:szCs w:val="28"/>
          <w14:ligatures w14:val="none"/>
        </w:rPr>
        <w:t>Kiểm tra, giám sát:</w:t>
      </w:r>
    </w:p>
    <w:p w14:paraId="76868017" w14:textId="77777777" w:rsidR="00B93C1D" w:rsidRPr="00B93C1D" w:rsidRDefault="00B93C1D" w:rsidP="00E308BF">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Thường xuyên rà soát cơ sở vật chất, trang thiết bị đồ chơi để kịp thời sửa chữa các yếu tố gây nguy hiểm.</w:t>
      </w:r>
    </w:p>
    <w:p w14:paraId="20ECF123" w14:textId="79054786" w:rsidR="00B93C1D" w:rsidRPr="00B93C1D" w:rsidRDefault="00B93C1D" w:rsidP="00E308BF">
      <w:pPr>
        <w:spacing w:after="0" w:line="240" w:lineRule="auto"/>
        <w:ind w:firstLine="709"/>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 xml:space="preserve">Giám sát việc thực hiện đạo đức nhà giáo, tuyệt đối không để xảy ra hành vi </w:t>
      </w:r>
      <w:r w:rsidR="00640A98">
        <w:rPr>
          <w:rFonts w:ascii="Times New Roman" w:eastAsia="Times New Roman" w:hAnsi="Times New Roman" w:cs="Times New Roman"/>
          <w:kern w:val="0"/>
          <w:sz w:val="28"/>
          <w:szCs w:val="28"/>
          <w14:ligatures w14:val="none"/>
        </w:rPr>
        <w:t>bạo lực học đường, đối xử không công bằng với</w:t>
      </w:r>
      <w:r w:rsidRPr="00B93C1D">
        <w:rPr>
          <w:rFonts w:ascii="Times New Roman" w:eastAsia="Times New Roman" w:hAnsi="Times New Roman" w:cs="Times New Roman"/>
          <w:kern w:val="0"/>
          <w:sz w:val="28"/>
          <w:szCs w:val="28"/>
          <w14:ligatures w14:val="none"/>
        </w:rPr>
        <w:t xml:space="preserve"> trẻ.</w:t>
      </w:r>
    </w:p>
    <w:p w14:paraId="3369B63B" w14:textId="77777777" w:rsidR="00B93C1D" w:rsidRPr="00B93C1D" w:rsidRDefault="00B93C1D" w:rsidP="00961065">
      <w:pPr>
        <w:spacing w:after="0" w:line="240" w:lineRule="auto"/>
        <w:ind w:firstLine="709"/>
        <w:outlineLvl w:val="2"/>
        <w:rPr>
          <w:rFonts w:ascii="Times New Roman" w:eastAsia="Times New Roman" w:hAnsi="Times New Roman" w:cs="Times New Roman"/>
          <w:b/>
          <w:bCs/>
          <w:kern w:val="0"/>
          <w:sz w:val="26"/>
          <w:szCs w:val="26"/>
          <w14:ligatures w14:val="none"/>
        </w:rPr>
      </w:pPr>
      <w:r w:rsidRPr="00B93C1D">
        <w:rPr>
          <w:rFonts w:ascii="Times New Roman" w:eastAsia="Times New Roman" w:hAnsi="Times New Roman" w:cs="Times New Roman"/>
          <w:b/>
          <w:bCs/>
          <w:kern w:val="0"/>
          <w:sz w:val="26"/>
          <w:szCs w:val="26"/>
          <w14:ligatures w14:val="none"/>
        </w:rPr>
        <w:t>IV. TỔ CHỨC THỰC HIỆN</w:t>
      </w:r>
    </w:p>
    <w:p w14:paraId="7980BC8A" w14:textId="7FB44631" w:rsidR="00B93C1D" w:rsidRPr="00961065" w:rsidRDefault="00B93C1D" w:rsidP="00E308BF">
      <w:pPr>
        <w:pStyle w:val="ListParagraph"/>
        <w:numPr>
          <w:ilvl w:val="0"/>
          <w:numId w:val="5"/>
        </w:numPr>
        <w:tabs>
          <w:tab w:val="clear" w:pos="720"/>
          <w:tab w:val="left" w:pos="851"/>
          <w:tab w:val="left" w:pos="993"/>
        </w:tabs>
        <w:spacing w:after="0" w:line="240" w:lineRule="auto"/>
        <w:ind w:left="0" w:firstLine="709"/>
        <w:rPr>
          <w:rFonts w:ascii="Times New Roman" w:eastAsia="Times New Roman" w:hAnsi="Times New Roman" w:cs="Times New Roman"/>
          <w:kern w:val="0"/>
          <w:sz w:val="28"/>
          <w:szCs w:val="28"/>
          <w14:ligatures w14:val="none"/>
        </w:rPr>
      </w:pPr>
      <w:r w:rsidRPr="00961065">
        <w:rPr>
          <w:rFonts w:ascii="Times New Roman" w:eastAsia="Times New Roman" w:hAnsi="Times New Roman" w:cs="Times New Roman"/>
          <w:b/>
          <w:bCs/>
          <w:kern w:val="0"/>
          <w:sz w:val="28"/>
          <w:szCs w:val="28"/>
          <w14:ligatures w14:val="none"/>
        </w:rPr>
        <w:t>Ban Giám hiệu:</w:t>
      </w:r>
      <w:r w:rsidRPr="00961065">
        <w:rPr>
          <w:rFonts w:ascii="Times New Roman" w:eastAsia="Times New Roman" w:hAnsi="Times New Roman" w:cs="Times New Roman"/>
          <w:kern w:val="0"/>
          <w:sz w:val="28"/>
          <w:szCs w:val="28"/>
          <w14:ligatures w14:val="none"/>
        </w:rPr>
        <w:t xml:space="preserve"> Chủ trì xây dựng kế hoạch, chỉ đạo triển khai và chịu trách nhiệm chung về công tác trẻ em tại trường.</w:t>
      </w:r>
    </w:p>
    <w:p w14:paraId="5ACDE26F" w14:textId="0849B208" w:rsidR="00B93C1D" w:rsidRPr="00961065" w:rsidRDefault="00B93C1D" w:rsidP="00E308BF">
      <w:pPr>
        <w:pStyle w:val="ListParagraph"/>
        <w:numPr>
          <w:ilvl w:val="0"/>
          <w:numId w:val="5"/>
        </w:numPr>
        <w:tabs>
          <w:tab w:val="clear" w:pos="720"/>
          <w:tab w:val="left" w:pos="851"/>
          <w:tab w:val="left" w:pos="993"/>
          <w:tab w:val="left" w:pos="1418"/>
        </w:tabs>
        <w:spacing w:after="0" w:line="240" w:lineRule="auto"/>
        <w:ind w:left="0" w:firstLine="709"/>
        <w:rPr>
          <w:rFonts w:ascii="Times New Roman" w:eastAsia="Times New Roman" w:hAnsi="Times New Roman" w:cs="Times New Roman"/>
          <w:kern w:val="0"/>
          <w:sz w:val="28"/>
          <w:szCs w:val="28"/>
          <w14:ligatures w14:val="none"/>
        </w:rPr>
      </w:pPr>
      <w:r w:rsidRPr="00961065">
        <w:rPr>
          <w:rFonts w:ascii="Times New Roman" w:eastAsia="Times New Roman" w:hAnsi="Times New Roman" w:cs="Times New Roman"/>
          <w:b/>
          <w:bCs/>
          <w:kern w:val="0"/>
          <w:sz w:val="28"/>
          <w:szCs w:val="28"/>
          <w14:ligatures w14:val="none"/>
        </w:rPr>
        <w:t>Đoàn thanh niên:</w:t>
      </w:r>
      <w:r w:rsidRPr="00961065">
        <w:rPr>
          <w:rFonts w:ascii="Times New Roman" w:eastAsia="Times New Roman" w:hAnsi="Times New Roman" w:cs="Times New Roman"/>
          <w:kern w:val="0"/>
          <w:sz w:val="28"/>
          <w:szCs w:val="28"/>
          <w14:ligatures w14:val="none"/>
        </w:rPr>
        <w:t xml:space="preserve"> Vận động nguồn lực xã hội hóa để hỗ trợ trẻ em có hoàn cảnh khó khăn.</w:t>
      </w:r>
    </w:p>
    <w:p w14:paraId="2774902C" w14:textId="477DFB8D" w:rsidR="00B93C1D" w:rsidRPr="00E308BF" w:rsidRDefault="00B93C1D" w:rsidP="00E308BF">
      <w:pPr>
        <w:pStyle w:val="ListParagraph"/>
        <w:numPr>
          <w:ilvl w:val="0"/>
          <w:numId w:val="5"/>
        </w:numPr>
        <w:tabs>
          <w:tab w:val="clear" w:pos="720"/>
          <w:tab w:val="left" w:pos="851"/>
          <w:tab w:val="left" w:pos="993"/>
          <w:tab w:val="left" w:pos="1276"/>
        </w:tabs>
        <w:spacing w:after="0" w:line="240" w:lineRule="auto"/>
        <w:ind w:left="0" w:firstLine="709"/>
        <w:rPr>
          <w:rFonts w:ascii="Times New Roman" w:eastAsia="Times New Roman" w:hAnsi="Times New Roman" w:cs="Times New Roman"/>
          <w:kern w:val="0"/>
          <w:sz w:val="28"/>
          <w:szCs w:val="28"/>
          <w14:ligatures w14:val="none"/>
        </w:rPr>
      </w:pPr>
      <w:r w:rsidRPr="00E308BF">
        <w:rPr>
          <w:rFonts w:ascii="Times New Roman" w:eastAsia="Times New Roman" w:hAnsi="Times New Roman" w:cs="Times New Roman"/>
          <w:b/>
          <w:bCs/>
          <w:kern w:val="0"/>
          <w:sz w:val="28"/>
          <w:szCs w:val="28"/>
          <w14:ligatures w14:val="none"/>
        </w:rPr>
        <w:t>Giáo viên chủ nhiệm:</w:t>
      </w:r>
      <w:r w:rsidRPr="00E308BF">
        <w:rPr>
          <w:rFonts w:ascii="Times New Roman" w:eastAsia="Times New Roman" w:hAnsi="Times New Roman" w:cs="Times New Roman"/>
          <w:kern w:val="0"/>
          <w:sz w:val="28"/>
          <w:szCs w:val="28"/>
          <w14:ligatures w14:val="none"/>
        </w:rPr>
        <w:t xml:space="preserve"> Theo dõi sát tình hình sức khỏe, tâm lý của trẻ; kịp thời báo cáo các trường hợp trẻ cần hỗ trợ đặc biệt.</w:t>
      </w:r>
    </w:p>
    <w:p w14:paraId="3DCBA547" w14:textId="24743CDD" w:rsidR="00B93C1D" w:rsidRPr="008F7200" w:rsidRDefault="00B93C1D" w:rsidP="00E308BF">
      <w:pPr>
        <w:pStyle w:val="ListParagraph"/>
        <w:numPr>
          <w:ilvl w:val="0"/>
          <w:numId w:val="5"/>
        </w:numPr>
        <w:tabs>
          <w:tab w:val="clear" w:pos="720"/>
          <w:tab w:val="num" w:pos="426"/>
          <w:tab w:val="left" w:pos="851"/>
          <w:tab w:val="left" w:pos="993"/>
        </w:tabs>
        <w:spacing w:after="0" w:line="240" w:lineRule="auto"/>
        <w:ind w:left="0" w:firstLine="709"/>
        <w:rPr>
          <w:rFonts w:ascii="Times New Roman" w:eastAsia="Times New Roman" w:hAnsi="Times New Roman" w:cs="Times New Roman"/>
          <w:kern w:val="0"/>
          <w:sz w:val="28"/>
          <w:szCs w:val="28"/>
          <w14:ligatures w14:val="none"/>
        </w:rPr>
      </w:pPr>
      <w:r w:rsidRPr="008F7200">
        <w:rPr>
          <w:rFonts w:ascii="Times New Roman" w:eastAsia="Times New Roman" w:hAnsi="Times New Roman" w:cs="Times New Roman"/>
          <w:b/>
          <w:bCs/>
          <w:kern w:val="0"/>
          <w:sz w:val="28"/>
          <w:szCs w:val="28"/>
          <w14:ligatures w14:val="none"/>
        </w:rPr>
        <w:t>Nhân viên y tế học đường:</w:t>
      </w:r>
      <w:r w:rsidRPr="008F7200">
        <w:rPr>
          <w:rFonts w:ascii="Times New Roman" w:eastAsia="Times New Roman" w:hAnsi="Times New Roman" w:cs="Times New Roman"/>
          <w:kern w:val="0"/>
          <w:sz w:val="28"/>
          <w:szCs w:val="28"/>
          <w14:ligatures w14:val="none"/>
        </w:rPr>
        <w:t xml:space="preserve"> Đầu mối phối hợp với Trạm y tế xã trong các chiến dịch chăm sóc sức khỏe.</w:t>
      </w:r>
    </w:p>
    <w:p w14:paraId="48905E99" w14:textId="77777777" w:rsidR="00B93C1D" w:rsidRPr="00B93C1D" w:rsidRDefault="00B93C1D" w:rsidP="00E308BF">
      <w:pPr>
        <w:spacing w:after="0" w:line="240" w:lineRule="auto"/>
        <w:ind w:firstLine="709"/>
        <w:outlineLvl w:val="2"/>
        <w:rPr>
          <w:rFonts w:ascii="Times New Roman" w:eastAsia="Times New Roman" w:hAnsi="Times New Roman" w:cs="Times New Roman"/>
          <w:b/>
          <w:bCs/>
          <w:kern w:val="0"/>
          <w:sz w:val="26"/>
          <w:szCs w:val="26"/>
          <w14:ligatures w14:val="none"/>
        </w:rPr>
      </w:pPr>
      <w:r w:rsidRPr="00B93C1D">
        <w:rPr>
          <w:rFonts w:ascii="Times New Roman" w:eastAsia="Times New Roman" w:hAnsi="Times New Roman" w:cs="Times New Roman"/>
          <w:b/>
          <w:bCs/>
          <w:kern w:val="0"/>
          <w:sz w:val="26"/>
          <w:szCs w:val="26"/>
          <w14:ligatures w14:val="none"/>
        </w:rPr>
        <w:t>V. CHẾ ĐỘ BÁO CÁO</w:t>
      </w:r>
    </w:p>
    <w:p w14:paraId="6589EA32" w14:textId="77777777" w:rsidR="00B93C1D" w:rsidRPr="00B93C1D" w:rsidRDefault="00B93C1D" w:rsidP="00EA3F2E">
      <w:pPr>
        <w:spacing w:after="0" w:line="240" w:lineRule="auto"/>
        <w:ind w:left="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Báo cáo sơ kết 6 tháng: Trước ngày 20/5/2026.</w:t>
      </w:r>
    </w:p>
    <w:p w14:paraId="76EA7F77" w14:textId="77777777" w:rsidR="00B93C1D" w:rsidRPr="00B93C1D" w:rsidRDefault="00B93C1D" w:rsidP="00EA3F2E">
      <w:pPr>
        <w:spacing w:after="0" w:line="240" w:lineRule="auto"/>
        <w:ind w:left="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Báo cáo tổng kết năm: Trước ngày 15/11/2026.</w:t>
      </w:r>
    </w:p>
    <w:p w14:paraId="1D28E960" w14:textId="77777777" w:rsidR="00B93C1D" w:rsidRPr="00B93C1D" w:rsidRDefault="00B93C1D" w:rsidP="008F7200">
      <w:pPr>
        <w:spacing w:after="0" w:line="240" w:lineRule="auto"/>
        <w:ind w:firstLine="720"/>
        <w:rPr>
          <w:rFonts w:ascii="Times New Roman" w:eastAsia="Times New Roman" w:hAnsi="Times New Roman" w:cs="Times New Roman"/>
          <w:kern w:val="0"/>
          <w:sz w:val="28"/>
          <w:szCs w:val="28"/>
          <w14:ligatures w14:val="none"/>
        </w:rPr>
      </w:pPr>
      <w:r w:rsidRPr="00B93C1D">
        <w:rPr>
          <w:rFonts w:ascii="Times New Roman" w:eastAsia="Times New Roman" w:hAnsi="Times New Roman" w:cs="Times New Roman"/>
          <w:kern w:val="0"/>
          <w:sz w:val="28"/>
          <w:szCs w:val="28"/>
          <w14:ligatures w14:val="none"/>
        </w:rPr>
        <w:t>Kế hoạch này được phổ biến đến toàn thể cán bộ, giáo viên, nhân viên nhà trường để nghiêm túc thực hiện.</w:t>
      </w:r>
    </w:p>
    <w:p w14:paraId="68AF6CEF" w14:textId="77777777" w:rsidR="00E308BF" w:rsidRDefault="00E308BF" w:rsidP="00B93C1D">
      <w:pPr>
        <w:spacing w:after="100" w:afterAutospacing="1" w:line="240" w:lineRule="auto"/>
        <w:rPr>
          <w:rFonts w:ascii="Times New Roman" w:eastAsia="Times New Roman" w:hAnsi="Times New Roman" w:cs="Times New Roman"/>
          <w:b/>
          <w:bCs/>
          <w:i/>
          <w:iCs/>
          <w:kern w:val="0"/>
          <w:sz w:val="28"/>
          <w:szCs w:val="28"/>
          <w14:ligatures w14:val="none"/>
        </w:rPr>
      </w:pPr>
    </w:p>
    <w:p w14:paraId="458DC624" w14:textId="16D42AA4" w:rsidR="00B93C1D" w:rsidRPr="00B93C1D" w:rsidRDefault="00E308BF" w:rsidP="00E308BF">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i/>
          <w:iCs/>
          <w:kern w:val="0"/>
          <w:sz w:val="28"/>
          <w:szCs w:val="28"/>
          <w14:ligatures w14:val="none"/>
        </w:rPr>
        <w:t xml:space="preserve">      </w:t>
      </w:r>
      <w:r w:rsidR="00B93C1D" w:rsidRPr="00B93C1D">
        <w:rPr>
          <w:rFonts w:ascii="Times New Roman" w:eastAsia="Times New Roman" w:hAnsi="Times New Roman" w:cs="Times New Roman"/>
          <w:b/>
          <w:bCs/>
          <w:i/>
          <w:iCs/>
          <w:kern w:val="0"/>
          <w:sz w:val="28"/>
          <w:szCs w:val="28"/>
          <w14:ligatures w14:val="none"/>
        </w:rPr>
        <w:t>Nơi nhận:</w:t>
      </w:r>
      <w:r>
        <w:rPr>
          <w:rFonts w:ascii="Times New Roman" w:eastAsia="Times New Roman" w:hAnsi="Times New Roman" w:cs="Times New Roman"/>
          <w:b/>
          <w:bCs/>
          <w:i/>
          <w:iCs/>
          <w:kern w:val="0"/>
          <w:sz w:val="28"/>
          <w:szCs w:val="28"/>
          <w14:ligatures w14:val="none"/>
        </w:rPr>
        <w:t xml:space="preserve">                                                                    </w:t>
      </w:r>
      <w:r w:rsidRPr="00B93C1D">
        <w:rPr>
          <w:rFonts w:ascii="Times New Roman" w:eastAsia="Times New Roman" w:hAnsi="Times New Roman" w:cs="Times New Roman"/>
          <w:b/>
          <w:bCs/>
          <w:kern w:val="0"/>
          <w:sz w:val="28"/>
          <w:szCs w:val="28"/>
          <w14:ligatures w14:val="none"/>
        </w:rPr>
        <w:t>HIỆU TRƯỞN</w:t>
      </w:r>
      <w:r>
        <w:rPr>
          <w:rFonts w:ascii="Times New Roman" w:eastAsia="Times New Roman" w:hAnsi="Times New Roman" w:cs="Times New Roman"/>
          <w:b/>
          <w:bCs/>
          <w:kern w:val="0"/>
          <w:sz w:val="28"/>
          <w:szCs w:val="28"/>
          <w14:ligatures w14:val="none"/>
        </w:rPr>
        <w:t>G</w:t>
      </w:r>
    </w:p>
    <w:p w14:paraId="6AF72ABE" w14:textId="280F9291" w:rsidR="00B93C1D" w:rsidRPr="00E308BF" w:rsidRDefault="00640A98" w:rsidP="00E308BF">
      <w:pPr>
        <w:pStyle w:val="ListParagraph"/>
        <w:numPr>
          <w:ilvl w:val="0"/>
          <w:numId w:val="9"/>
        </w:num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Phòng VH</w:t>
      </w:r>
      <w:r w:rsidR="00B93C1D" w:rsidRPr="00E308BF">
        <w:rPr>
          <w:rFonts w:ascii="Times New Roman" w:eastAsia="Times New Roman" w:hAnsi="Times New Roman" w:cs="Times New Roman"/>
          <w:kern w:val="0"/>
          <w:sz w:val="22"/>
          <w:szCs w:val="22"/>
          <w14:ligatures w14:val="none"/>
        </w:rPr>
        <w:t xml:space="preserve"> xã Thanh Bình (để </w:t>
      </w:r>
      <w:r w:rsidR="00E308BF" w:rsidRPr="00E308BF">
        <w:rPr>
          <w:rFonts w:ascii="Times New Roman" w:eastAsia="Times New Roman" w:hAnsi="Times New Roman" w:cs="Times New Roman"/>
          <w:kern w:val="0"/>
          <w:sz w:val="22"/>
          <w:szCs w:val="22"/>
          <w14:ligatures w14:val="none"/>
        </w:rPr>
        <w:t>b/c</w:t>
      </w:r>
      <w:r w:rsidR="00B93C1D" w:rsidRPr="00E308BF">
        <w:rPr>
          <w:rFonts w:ascii="Times New Roman" w:eastAsia="Times New Roman" w:hAnsi="Times New Roman" w:cs="Times New Roman"/>
          <w:kern w:val="0"/>
          <w:sz w:val="22"/>
          <w:szCs w:val="22"/>
          <w14:ligatures w14:val="none"/>
        </w:rPr>
        <w:t>);</w:t>
      </w:r>
    </w:p>
    <w:p w14:paraId="6A6B51A1" w14:textId="36E40F2D" w:rsidR="00B93C1D" w:rsidRPr="00E308BF" w:rsidRDefault="00B93C1D" w:rsidP="00E308BF">
      <w:pPr>
        <w:pStyle w:val="ListParagraph"/>
        <w:numPr>
          <w:ilvl w:val="0"/>
          <w:numId w:val="9"/>
        </w:numPr>
        <w:spacing w:after="0" w:line="240" w:lineRule="auto"/>
        <w:rPr>
          <w:rFonts w:ascii="Times New Roman" w:eastAsia="Times New Roman" w:hAnsi="Times New Roman" w:cs="Times New Roman"/>
          <w:kern w:val="0"/>
          <w:sz w:val="22"/>
          <w:szCs w:val="22"/>
          <w14:ligatures w14:val="none"/>
        </w:rPr>
      </w:pPr>
      <w:r w:rsidRPr="00E308BF">
        <w:rPr>
          <w:rFonts w:ascii="Times New Roman" w:eastAsia="Times New Roman" w:hAnsi="Times New Roman" w:cs="Times New Roman"/>
          <w:kern w:val="0"/>
          <w:sz w:val="22"/>
          <w:szCs w:val="22"/>
          <w14:ligatures w14:val="none"/>
        </w:rPr>
        <w:t>Các tổ chuyên môn (</w:t>
      </w:r>
      <w:r w:rsidR="00E308BF" w:rsidRPr="00E308BF">
        <w:rPr>
          <w:rFonts w:ascii="Times New Roman" w:eastAsia="Times New Roman" w:hAnsi="Times New Roman" w:cs="Times New Roman"/>
          <w:kern w:val="0"/>
          <w:sz w:val="22"/>
          <w:szCs w:val="22"/>
          <w14:ligatures w14:val="none"/>
        </w:rPr>
        <w:t>t/h</w:t>
      </w:r>
      <w:r w:rsidRPr="00E308BF">
        <w:rPr>
          <w:rFonts w:ascii="Times New Roman" w:eastAsia="Times New Roman" w:hAnsi="Times New Roman" w:cs="Times New Roman"/>
          <w:kern w:val="0"/>
          <w:sz w:val="22"/>
          <w:szCs w:val="22"/>
          <w14:ligatures w14:val="none"/>
        </w:rPr>
        <w:t>);</w:t>
      </w:r>
    </w:p>
    <w:p w14:paraId="32277E2E" w14:textId="5A6AD9D5" w:rsidR="00B93C1D" w:rsidRPr="00E308BF" w:rsidRDefault="00B93C1D" w:rsidP="00E308BF">
      <w:pPr>
        <w:pStyle w:val="ListParagraph"/>
        <w:numPr>
          <w:ilvl w:val="0"/>
          <w:numId w:val="9"/>
        </w:numPr>
        <w:spacing w:after="0" w:line="240" w:lineRule="auto"/>
        <w:rPr>
          <w:rFonts w:ascii="Times New Roman" w:eastAsia="Times New Roman" w:hAnsi="Times New Roman" w:cs="Times New Roman"/>
          <w:kern w:val="0"/>
          <w:sz w:val="22"/>
          <w:szCs w:val="22"/>
          <w14:ligatures w14:val="none"/>
        </w:rPr>
      </w:pPr>
      <w:r w:rsidRPr="00E308BF">
        <w:rPr>
          <w:rFonts w:ascii="Times New Roman" w:eastAsia="Times New Roman" w:hAnsi="Times New Roman" w:cs="Times New Roman"/>
          <w:kern w:val="0"/>
          <w:sz w:val="22"/>
          <w:szCs w:val="22"/>
          <w14:ligatures w14:val="none"/>
        </w:rPr>
        <w:t>Lưu: VT.</w:t>
      </w:r>
    </w:p>
    <w:p w14:paraId="5A0895CE" w14:textId="6474915E" w:rsidR="00B93C1D" w:rsidRDefault="00E308BF">
      <w:pPr>
        <w:rPr>
          <w:rFonts w:ascii="Times New Roman" w:hAnsi="Times New Roman" w:cs="Times New Roman"/>
          <w:sz w:val="22"/>
          <w:szCs w:val="22"/>
        </w:rPr>
      </w:pPr>
      <w:r>
        <w:rPr>
          <w:rFonts w:ascii="Times New Roman" w:hAnsi="Times New Roman" w:cs="Times New Roman"/>
          <w:sz w:val="22"/>
          <w:szCs w:val="22"/>
        </w:rPr>
        <w:t xml:space="preserve"> </w:t>
      </w:r>
    </w:p>
    <w:p w14:paraId="167D68BC" w14:textId="4FB09B4A" w:rsidR="00E308BF" w:rsidRPr="00E308BF" w:rsidRDefault="00E308BF">
      <w:pPr>
        <w:rPr>
          <w:rFonts w:ascii="Times New Roman" w:hAnsi="Times New Roman" w:cs="Times New Roman"/>
          <w:b/>
          <w:bCs/>
          <w:sz w:val="28"/>
          <w:szCs w:val="28"/>
        </w:rPr>
      </w:pPr>
      <w:r w:rsidRPr="00E308BF">
        <w:rPr>
          <w:rFonts w:ascii="Times New Roman" w:hAnsi="Times New Roman" w:cs="Times New Roman"/>
          <w:b/>
          <w:bCs/>
          <w:sz w:val="28"/>
          <w:szCs w:val="28"/>
        </w:rPr>
        <w:t xml:space="preserve">                                                                                         Phạm Thị Hường</w:t>
      </w:r>
    </w:p>
    <w:sectPr w:rsidR="00E308BF" w:rsidRPr="00E308BF" w:rsidSect="008F7200">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2D00"/>
    <w:multiLevelType w:val="multilevel"/>
    <w:tmpl w:val="906E6F7C"/>
    <w:lvl w:ilvl="0">
      <w:start w:val="1"/>
      <w:numFmt w:val="decimal"/>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80AA9"/>
    <w:multiLevelType w:val="hybridMultilevel"/>
    <w:tmpl w:val="5A909944"/>
    <w:lvl w:ilvl="0" w:tplc="0C600CE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670A75"/>
    <w:multiLevelType w:val="hybridMultilevel"/>
    <w:tmpl w:val="9FA4BE2E"/>
    <w:lvl w:ilvl="0" w:tplc="9FE80C4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07992"/>
    <w:multiLevelType w:val="multilevel"/>
    <w:tmpl w:val="6B08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70F08"/>
    <w:multiLevelType w:val="multilevel"/>
    <w:tmpl w:val="9794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46889"/>
    <w:multiLevelType w:val="multilevel"/>
    <w:tmpl w:val="96A2743C"/>
    <w:lvl w:ilvl="0">
      <w:start w:val="1"/>
      <w:numFmt w:val="decimal"/>
      <w:lvlText w:val="%1."/>
      <w:lvlJc w:val="left"/>
      <w:pPr>
        <w:tabs>
          <w:tab w:val="num" w:pos="1070"/>
        </w:tabs>
        <w:ind w:left="1070" w:hanging="360"/>
      </w:pPr>
      <w:rPr>
        <w:b/>
        <w:bCs/>
      </w:rPr>
    </w:lvl>
    <w:lvl w:ilvl="1">
      <w:start w:val="1"/>
      <w:numFmt w:val="bullet"/>
      <w:lvlText w:val="o"/>
      <w:lvlJc w:val="left"/>
      <w:pPr>
        <w:tabs>
          <w:tab w:val="num" w:pos="1790"/>
        </w:tabs>
        <w:ind w:left="1790" w:hanging="360"/>
      </w:pPr>
      <w:rPr>
        <w:rFonts w:ascii="Courier New" w:hAnsi="Courier New" w:hint="default"/>
        <w:sz w:val="20"/>
      </w:r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6" w15:restartNumberingAfterBreak="0">
    <w:nsid w:val="545518B8"/>
    <w:multiLevelType w:val="multilevel"/>
    <w:tmpl w:val="1778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17DF5"/>
    <w:multiLevelType w:val="multilevel"/>
    <w:tmpl w:val="F95C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9A78C7"/>
    <w:multiLevelType w:val="multilevel"/>
    <w:tmpl w:val="9F54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203468">
    <w:abstractNumId w:val="8"/>
  </w:num>
  <w:num w:numId="2" w16cid:durableId="939412549">
    <w:abstractNumId w:val="4"/>
  </w:num>
  <w:num w:numId="3" w16cid:durableId="1292246546">
    <w:abstractNumId w:val="3"/>
  </w:num>
  <w:num w:numId="4" w16cid:durableId="1094089956">
    <w:abstractNumId w:val="5"/>
  </w:num>
  <w:num w:numId="5" w16cid:durableId="1580559082">
    <w:abstractNumId w:val="0"/>
  </w:num>
  <w:num w:numId="6" w16cid:durableId="734469173">
    <w:abstractNumId w:val="7"/>
  </w:num>
  <w:num w:numId="7" w16cid:durableId="297415978">
    <w:abstractNumId w:val="6"/>
  </w:num>
  <w:num w:numId="8" w16cid:durableId="1634599405">
    <w:abstractNumId w:val="1"/>
  </w:num>
  <w:num w:numId="9" w16cid:durableId="1466849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1D"/>
    <w:rsid w:val="001A7A9F"/>
    <w:rsid w:val="006155D5"/>
    <w:rsid w:val="00640A98"/>
    <w:rsid w:val="008F7200"/>
    <w:rsid w:val="009165F9"/>
    <w:rsid w:val="00961065"/>
    <w:rsid w:val="00B93C1D"/>
    <w:rsid w:val="00CF5C1B"/>
    <w:rsid w:val="00E308BF"/>
    <w:rsid w:val="00EA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108D"/>
  <w15:chartTrackingRefBased/>
  <w15:docId w15:val="{75DA2EBE-BBD7-42AB-8757-BF38F03E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3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3C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3C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3C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3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C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3C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3C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3C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3C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3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C1D"/>
    <w:rPr>
      <w:rFonts w:eastAsiaTheme="majorEastAsia" w:cstheme="majorBidi"/>
      <w:color w:val="272727" w:themeColor="text1" w:themeTint="D8"/>
    </w:rPr>
  </w:style>
  <w:style w:type="paragraph" w:styleId="Title">
    <w:name w:val="Title"/>
    <w:basedOn w:val="Normal"/>
    <w:next w:val="Normal"/>
    <w:link w:val="TitleChar"/>
    <w:uiPriority w:val="10"/>
    <w:qFormat/>
    <w:rsid w:val="00B93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C1D"/>
    <w:pPr>
      <w:spacing w:before="160"/>
      <w:jc w:val="center"/>
    </w:pPr>
    <w:rPr>
      <w:i/>
      <w:iCs/>
      <w:color w:val="404040" w:themeColor="text1" w:themeTint="BF"/>
    </w:rPr>
  </w:style>
  <w:style w:type="character" w:customStyle="1" w:styleId="QuoteChar">
    <w:name w:val="Quote Char"/>
    <w:basedOn w:val="DefaultParagraphFont"/>
    <w:link w:val="Quote"/>
    <w:uiPriority w:val="29"/>
    <w:rsid w:val="00B93C1D"/>
    <w:rPr>
      <w:i/>
      <w:iCs/>
      <w:color w:val="404040" w:themeColor="text1" w:themeTint="BF"/>
    </w:rPr>
  </w:style>
  <w:style w:type="paragraph" w:styleId="ListParagraph">
    <w:name w:val="List Paragraph"/>
    <w:basedOn w:val="Normal"/>
    <w:uiPriority w:val="34"/>
    <w:qFormat/>
    <w:rsid w:val="00B93C1D"/>
    <w:pPr>
      <w:ind w:left="720"/>
      <w:contextualSpacing/>
    </w:pPr>
  </w:style>
  <w:style w:type="character" w:styleId="IntenseEmphasis">
    <w:name w:val="Intense Emphasis"/>
    <w:basedOn w:val="DefaultParagraphFont"/>
    <w:uiPriority w:val="21"/>
    <w:qFormat/>
    <w:rsid w:val="00B93C1D"/>
    <w:rPr>
      <w:i/>
      <w:iCs/>
      <w:color w:val="2F5496" w:themeColor="accent1" w:themeShade="BF"/>
    </w:rPr>
  </w:style>
  <w:style w:type="paragraph" w:styleId="IntenseQuote">
    <w:name w:val="Intense Quote"/>
    <w:basedOn w:val="Normal"/>
    <w:next w:val="Normal"/>
    <w:link w:val="IntenseQuoteChar"/>
    <w:uiPriority w:val="30"/>
    <w:qFormat/>
    <w:rsid w:val="00B93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3C1D"/>
    <w:rPr>
      <w:i/>
      <w:iCs/>
      <w:color w:val="2F5496" w:themeColor="accent1" w:themeShade="BF"/>
    </w:rPr>
  </w:style>
  <w:style w:type="character" w:styleId="IntenseReference">
    <w:name w:val="Intense Reference"/>
    <w:basedOn w:val="DefaultParagraphFont"/>
    <w:uiPriority w:val="32"/>
    <w:qFormat/>
    <w:rsid w:val="00B93C1D"/>
    <w:rPr>
      <w:b/>
      <w:bCs/>
      <w:smallCaps/>
      <w:color w:val="2F5496" w:themeColor="accent1" w:themeShade="BF"/>
      <w:spacing w:val="5"/>
    </w:rPr>
  </w:style>
  <w:style w:type="table" w:styleId="TableGrid">
    <w:name w:val="Table Grid"/>
    <w:basedOn w:val="TableNormal"/>
    <w:uiPriority w:val="39"/>
    <w:rsid w:val="00B9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Vũ</dc:creator>
  <cp:keywords/>
  <dc:description/>
  <cp:lastModifiedBy>Huy Vũ</cp:lastModifiedBy>
  <cp:revision>4</cp:revision>
  <dcterms:created xsi:type="dcterms:W3CDTF">2026-03-10T07:47:00Z</dcterms:created>
  <dcterms:modified xsi:type="dcterms:W3CDTF">2026-03-11T01:28:00Z</dcterms:modified>
</cp:coreProperties>
</file>